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0A" w:rsidRPr="0051231E" w:rsidRDefault="00B3350A" w:rsidP="0051231E">
      <w:pPr>
        <w:pStyle w:val="Nadpis1"/>
        <w:jc w:val="center"/>
        <w:rPr>
          <w:color w:val="000000" w:themeColor="text1"/>
          <w:sz w:val="40"/>
          <w:szCs w:val="40"/>
        </w:rPr>
      </w:pPr>
      <w:r w:rsidRPr="00B3350A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-1165860</wp:posOffset>
            </wp:positionV>
            <wp:extent cx="622300" cy="704850"/>
            <wp:effectExtent l="19050" t="0" r="6350" b="0"/>
            <wp:wrapNone/>
            <wp:docPr id="1" name="Obrázok 1" descr="C:\Users\stefa\Downloads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\Downloads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50A">
        <w:rPr>
          <w:color w:val="000000" w:themeColor="text1"/>
          <w:sz w:val="40"/>
          <w:szCs w:val="40"/>
        </w:rPr>
        <w:t>Pozvánka</w:t>
      </w:r>
    </w:p>
    <w:p w:rsidR="00B3350A" w:rsidRDefault="0033525A" w:rsidP="00B3350A">
      <w:pPr>
        <w:pStyle w:val="Nadpis3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 Hlbokom nad Váhom 9.3.2022</w:t>
      </w:r>
    </w:p>
    <w:p w:rsidR="002E71E8" w:rsidRDefault="002E71E8" w:rsidP="002E71E8"/>
    <w:p w:rsidR="002E71E8" w:rsidRDefault="00B3350A" w:rsidP="002E71E8">
      <w:pPr>
        <w:pStyle w:val="Nadpis4"/>
        <w:jc w:val="center"/>
        <w:rPr>
          <w:b w:val="0"/>
          <w:i w:val="0"/>
          <w:color w:val="000000" w:themeColor="text1"/>
          <w:sz w:val="24"/>
          <w:szCs w:val="24"/>
        </w:rPr>
      </w:pPr>
      <w:r w:rsidRPr="002E71E8">
        <w:rPr>
          <w:b w:val="0"/>
          <w:i w:val="0"/>
          <w:color w:val="000000" w:themeColor="text1"/>
          <w:sz w:val="24"/>
          <w:szCs w:val="24"/>
        </w:rPr>
        <w:t xml:space="preserve">V súlade s ustanovením § 13 odsek 4 písm. a) zákona č. 369/1990 Zb. o obecnom zriadení, </w:t>
      </w:r>
      <w:r w:rsidRPr="002E71E8">
        <w:rPr>
          <w:i w:val="0"/>
          <w:color w:val="000000" w:themeColor="text1"/>
          <w:sz w:val="24"/>
          <w:szCs w:val="24"/>
        </w:rPr>
        <w:t>zvolávam</w:t>
      </w:r>
      <w:r w:rsidRPr="002E71E8">
        <w:rPr>
          <w:b w:val="0"/>
          <w:i w:val="0"/>
          <w:color w:val="000000" w:themeColor="text1"/>
          <w:sz w:val="24"/>
          <w:szCs w:val="24"/>
        </w:rPr>
        <w:t xml:space="preserve"> zasadnutie obecného zastupiteľstva, ktoré</w:t>
      </w:r>
      <w:r w:rsidR="002E71E8" w:rsidRPr="002E71E8">
        <w:rPr>
          <w:b w:val="0"/>
          <w:i w:val="0"/>
          <w:color w:val="000000" w:themeColor="text1"/>
          <w:sz w:val="24"/>
          <w:szCs w:val="24"/>
        </w:rPr>
        <w:t xml:space="preserve"> sa bude konať dňa </w:t>
      </w:r>
    </w:p>
    <w:p w:rsidR="002E71E8" w:rsidRPr="002E71E8" w:rsidRDefault="0033525A" w:rsidP="002E71E8">
      <w:pPr>
        <w:pStyle w:val="Nadpis4"/>
        <w:jc w:val="center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>16.3.2022</w:t>
      </w:r>
      <w:r w:rsidR="00B3350A" w:rsidRPr="002E71E8">
        <w:rPr>
          <w:i w:val="0"/>
          <w:color w:val="000000" w:themeColor="text1"/>
          <w:sz w:val="24"/>
          <w:szCs w:val="24"/>
        </w:rPr>
        <w:t xml:space="preserve"> </w:t>
      </w:r>
      <w:r>
        <w:rPr>
          <w:i w:val="0"/>
          <w:color w:val="000000" w:themeColor="text1"/>
          <w:sz w:val="24"/>
          <w:szCs w:val="24"/>
        </w:rPr>
        <w:t>streda</w:t>
      </w:r>
      <w:r w:rsidR="002E71E8" w:rsidRPr="002E71E8">
        <w:rPr>
          <w:i w:val="0"/>
          <w:color w:val="000000" w:themeColor="text1"/>
          <w:sz w:val="24"/>
          <w:szCs w:val="24"/>
        </w:rPr>
        <w:t xml:space="preserve"> o 15</w:t>
      </w:r>
      <w:r w:rsidR="00B3350A" w:rsidRPr="002E71E8">
        <w:rPr>
          <w:i w:val="0"/>
          <w:color w:val="000000" w:themeColor="text1"/>
          <w:sz w:val="24"/>
          <w:szCs w:val="24"/>
        </w:rPr>
        <w:t xml:space="preserve">:00 hod. </w:t>
      </w:r>
    </w:p>
    <w:p w:rsidR="002E71E8" w:rsidRPr="0051231E" w:rsidRDefault="00B3350A" w:rsidP="0051231E">
      <w:pPr>
        <w:pStyle w:val="Nadpis4"/>
        <w:jc w:val="center"/>
        <w:rPr>
          <w:i w:val="0"/>
          <w:color w:val="000000" w:themeColor="text1"/>
          <w:sz w:val="24"/>
          <w:szCs w:val="24"/>
        </w:rPr>
      </w:pPr>
      <w:r w:rsidRPr="002E71E8">
        <w:rPr>
          <w:i w:val="0"/>
          <w:color w:val="000000" w:themeColor="text1"/>
          <w:sz w:val="24"/>
          <w:szCs w:val="24"/>
        </w:rPr>
        <w:t>na Obecnom úrade v</w:t>
      </w:r>
      <w:r w:rsidR="002E71E8" w:rsidRPr="002E71E8">
        <w:rPr>
          <w:i w:val="0"/>
          <w:color w:val="000000" w:themeColor="text1"/>
          <w:sz w:val="24"/>
          <w:szCs w:val="24"/>
        </w:rPr>
        <w:t> Hlbokom nad Váhom.</w:t>
      </w:r>
    </w:p>
    <w:p w:rsidR="002E71E8" w:rsidRPr="0051231E" w:rsidRDefault="0051231E" w:rsidP="0051231E">
      <w:pPr>
        <w:pStyle w:val="Nadpis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</w:t>
      </w:r>
      <w:r w:rsidR="00B3350A" w:rsidRPr="0051231E">
        <w:rPr>
          <w:color w:val="000000" w:themeColor="text1"/>
          <w:u w:val="single"/>
        </w:rPr>
        <w:t xml:space="preserve">ROGRAM: </w:t>
      </w:r>
    </w:p>
    <w:p w:rsidR="002E71E8" w:rsidRPr="0051231E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Otvorenie</w:t>
      </w:r>
      <w:r w:rsidR="0051231E">
        <w:rPr>
          <w:color w:val="000000" w:themeColor="text1"/>
        </w:rPr>
        <w:t xml:space="preserve"> zasadnutia OZ.</w:t>
      </w:r>
    </w:p>
    <w:p w:rsidR="002E71E8" w:rsidRPr="0051231E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Určenie zapisovateľa</w:t>
      </w:r>
      <w:r w:rsidR="00B3350A" w:rsidRPr="0051231E">
        <w:rPr>
          <w:color w:val="000000" w:themeColor="text1"/>
        </w:rPr>
        <w:t xml:space="preserve"> a overovateľov zápisnice</w:t>
      </w:r>
      <w:r w:rsidR="0051231E" w:rsidRPr="0051231E">
        <w:rPr>
          <w:color w:val="000000" w:themeColor="text1"/>
        </w:rPr>
        <w:t>.</w:t>
      </w:r>
    </w:p>
    <w:p w:rsidR="002E71E8" w:rsidRPr="0051231E" w:rsidRDefault="00B3350A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Schválenie programu zasadnutia OZ.</w:t>
      </w:r>
    </w:p>
    <w:p w:rsidR="002E71E8" w:rsidRPr="0051231E" w:rsidRDefault="0051231E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t>Voľba</w:t>
      </w:r>
      <w:r w:rsidR="002E71E8" w:rsidRPr="0051231E">
        <w:rPr>
          <w:color w:val="000000" w:themeColor="text1"/>
        </w:rPr>
        <w:t xml:space="preserve"> návrhovej, mandátovej a volebnej komisie.</w:t>
      </w:r>
    </w:p>
    <w:p w:rsidR="002E71E8" w:rsidRPr="0051231E" w:rsidRDefault="00B3350A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 xml:space="preserve">Kontrola uznesení. </w:t>
      </w:r>
    </w:p>
    <w:p w:rsidR="002E71E8" w:rsidRPr="0051231E" w:rsidRDefault="00B3350A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 xml:space="preserve">Interpelácia </w:t>
      </w:r>
      <w:r w:rsidR="002E71E8" w:rsidRPr="0051231E">
        <w:rPr>
          <w:color w:val="000000" w:themeColor="text1"/>
        </w:rPr>
        <w:t>starostky</w:t>
      </w:r>
      <w:r w:rsidRPr="0051231E">
        <w:rPr>
          <w:color w:val="000000" w:themeColor="text1"/>
        </w:rPr>
        <w:t xml:space="preserve">. </w:t>
      </w:r>
    </w:p>
    <w:p w:rsidR="0033525A" w:rsidRPr="0033525A" w:rsidRDefault="0033525A" w:rsidP="00655F3C">
      <w:pPr>
        <w:pStyle w:val="Nadpis3"/>
        <w:numPr>
          <w:ilvl w:val="0"/>
          <w:numId w:val="2"/>
        </w:numPr>
        <w:spacing w:before="0" w:line="360" w:lineRule="auto"/>
        <w:rPr>
          <w:rFonts w:ascii="Cambria" w:hAnsi="Cambria"/>
          <w:color w:val="000000" w:themeColor="text1"/>
        </w:rPr>
      </w:pPr>
      <w:r w:rsidRPr="0033525A">
        <w:rPr>
          <w:rFonts w:ascii="Cambria" w:hAnsi="Cambria" w:cs="Arial"/>
          <w:color w:val="222222"/>
          <w:shd w:val="clear" w:color="auto" w:fill="FFFFFF"/>
        </w:rPr>
        <w:t>Správa o kontrolnej činnosti hlavného kontrolóra za rok 2021</w:t>
      </w:r>
      <w:r w:rsidR="00590531">
        <w:rPr>
          <w:rFonts w:ascii="Cambria" w:hAnsi="Cambria" w:cs="Arial"/>
          <w:color w:val="222222"/>
          <w:shd w:val="clear" w:color="auto" w:fill="FFFFFF"/>
        </w:rPr>
        <w:t>.</w:t>
      </w:r>
    </w:p>
    <w:p w:rsidR="0033525A" w:rsidRDefault="0033525A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t xml:space="preserve">VZN č. 1/2022 o podmienkach </w:t>
      </w:r>
      <w:r w:rsidR="0036609E">
        <w:rPr>
          <w:color w:val="000000" w:themeColor="text1"/>
        </w:rPr>
        <w:t>poskytovania sociálnych služieb, o určení sumy úhrady, spôsobe určenia úhrady a platenia úhrady za sociálnu službu – opatrovateľskú službu.</w:t>
      </w:r>
    </w:p>
    <w:p w:rsidR="00590531" w:rsidRPr="004B0370" w:rsidRDefault="0033525A" w:rsidP="00590531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t>Žiadosť p. Ľuboša Saláška o</w:t>
      </w:r>
      <w:r w:rsidR="0036609E">
        <w:rPr>
          <w:color w:val="000000" w:themeColor="text1"/>
        </w:rPr>
        <w:t xml:space="preserve"> zatrubnenie miestneho vodného toku, na pozemku </w:t>
      </w:r>
      <w:r w:rsidR="004B0370">
        <w:rPr>
          <w:color w:val="000000" w:themeColor="text1"/>
        </w:rPr>
        <w:t xml:space="preserve">KN-C p.č. </w:t>
      </w:r>
      <w:r w:rsidR="0036609E">
        <w:rPr>
          <w:color w:val="000000" w:themeColor="text1"/>
        </w:rPr>
        <w:t xml:space="preserve">2502, alebo odkúpenie jej časti. </w:t>
      </w:r>
    </w:p>
    <w:p w:rsidR="004B0370" w:rsidRDefault="004B0370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t>Zámer predaja pozemku KN-C p.č. 2502/2, vytvorenej geometrickým plánom č. 51046890-49/2</w:t>
      </w:r>
      <w:r w:rsidR="00815342">
        <w:rPr>
          <w:color w:val="000000" w:themeColor="text1"/>
        </w:rPr>
        <w:t>021 geodétom Ing. Filipom Gaňom.</w:t>
      </w:r>
    </w:p>
    <w:p w:rsidR="0051231E" w:rsidRPr="00655F3C" w:rsidRDefault="0051231E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655F3C">
        <w:rPr>
          <w:color w:val="000000" w:themeColor="text1"/>
        </w:rPr>
        <w:t>Rôzne.</w:t>
      </w:r>
    </w:p>
    <w:p w:rsidR="0051231E" w:rsidRPr="00655F3C" w:rsidRDefault="0051231E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655F3C">
        <w:rPr>
          <w:color w:val="000000" w:themeColor="text1"/>
        </w:rPr>
        <w:t xml:space="preserve">Záver. </w:t>
      </w:r>
    </w:p>
    <w:p w:rsidR="0051231E" w:rsidRDefault="0051231E" w:rsidP="00655F3C">
      <w:pPr>
        <w:pStyle w:val="Nadpis3"/>
        <w:spacing w:before="0"/>
        <w:ind w:left="4248" w:firstLine="708"/>
      </w:pPr>
    </w:p>
    <w:p w:rsidR="0051231E" w:rsidRDefault="0051231E" w:rsidP="0051231E">
      <w:pPr>
        <w:pStyle w:val="Nadpis3"/>
        <w:spacing w:before="0"/>
        <w:ind w:left="4248" w:firstLine="708"/>
      </w:pPr>
    </w:p>
    <w:p w:rsidR="0051231E" w:rsidRPr="0051231E" w:rsidRDefault="0051231E" w:rsidP="0051231E">
      <w:pPr>
        <w:pStyle w:val="Nadpis3"/>
        <w:spacing w:before="0"/>
        <w:ind w:left="4248" w:firstLine="708"/>
        <w:rPr>
          <w:color w:val="000000" w:themeColor="text1"/>
        </w:rPr>
      </w:pPr>
      <w:r w:rsidRPr="0051231E">
        <w:rPr>
          <w:color w:val="000000" w:themeColor="text1"/>
        </w:rPr>
        <w:t xml:space="preserve">Mgr. Karina Holešová, </w:t>
      </w:r>
    </w:p>
    <w:p w:rsidR="0051231E" w:rsidRPr="0051231E" w:rsidRDefault="0051231E" w:rsidP="0051231E">
      <w:pPr>
        <w:pStyle w:val="Nadpis3"/>
        <w:spacing w:before="0"/>
        <w:ind w:left="3540" w:firstLine="708"/>
        <w:rPr>
          <w:color w:val="000000" w:themeColor="text1"/>
        </w:rPr>
      </w:pPr>
      <w:r w:rsidRPr="0051231E">
        <w:rPr>
          <w:color w:val="000000" w:themeColor="text1"/>
        </w:rPr>
        <w:t xml:space="preserve">  starostka obce Hlboké nad Váhom</w:t>
      </w:r>
    </w:p>
    <w:sectPr w:rsidR="0051231E" w:rsidRPr="0051231E" w:rsidSect="0051231E">
      <w:headerReference w:type="default" r:id="rId9"/>
      <w:pgSz w:w="11906" w:h="16838"/>
      <w:pgMar w:top="56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E8" w:rsidRDefault="00AF13E8" w:rsidP="00B3350A">
      <w:pPr>
        <w:spacing w:after="0" w:line="240" w:lineRule="auto"/>
      </w:pPr>
      <w:r>
        <w:separator/>
      </w:r>
    </w:p>
  </w:endnote>
  <w:endnote w:type="continuationSeparator" w:id="1">
    <w:p w:rsidR="00AF13E8" w:rsidRDefault="00AF13E8" w:rsidP="00B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E8" w:rsidRDefault="00AF13E8" w:rsidP="00B3350A">
      <w:pPr>
        <w:spacing w:after="0" w:line="240" w:lineRule="auto"/>
      </w:pPr>
      <w:r>
        <w:separator/>
      </w:r>
    </w:p>
  </w:footnote>
  <w:footnote w:type="continuationSeparator" w:id="1">
    <w:p w:rsidR="00AF13E8" w:rsidRDefault="00AF13E8" w:rsidP="00B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1136033506"/>
      <w:placeholder>
        <w:docPart w:val="7B86A33780B744F78D864CCED4D703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350A" w:rsidRDefault="00B3350A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Hlboké nad Váhom                                                                                    Hlboké nad Váhom 218, 014 01 Bytča                                                                        v zastúpení starostkou obce Mgr. Karinou Holešovou</w:t>
        </w:r>
      </w:p>
    </w:sdtContent>
  </w:sdt>
  <w:p w:rsidR="00B3350A" w:rsidRDefault="00B3350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C5D"/>
    <w:multiLevelType w:val="hybridMultilevel"/>
    <w:tmpl w:val="03E48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0E63"/>
    <w:multiLevelType w:val="hybridMultilevel"/>
    <w:tmpl w:val="2E2468B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350A"/>
    <w:rsid w:val="001A6ACE"/>
    <w:rsid w:val="002E71E8"/>
    <w:rsid w:val="0033525A"/>
    <w:rsid w:val="0036609E"/>
    <w:rsid w:val="004B0370"/>
    <w:rsid w:val="0051231E"/>
    <w:rsid w:val="00590531"/>
    <w:rsid w:val="00655F3C"/>
    <w:rsid w:val="00680FD4"/>
    <w:rsid w:val="00815342"/>
    <w:rsid w:val="009D3D57"/>
    <w:rsid w:val="00AF13E8"/>
    <w:rsid w:val="00B3350A"/>
    <w:rsid w:val="00ED2FD7"/>
    <w:rsid w:val="00E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ACE"/>
  </w:style>
  <w:style w:type="paragraph" w:styleId="Nadpis1">
    <w:name w:val="heading 1"/>
    <w:basedOn w:val="Normlny"/>
    <w:next w:val="Normlny"/>
    <w:link w:val="Nadpis1Char"/>
    <w:uiPriority w:val="9"/>
    <w:qFormat/>
    <w:rsid w:val="00B33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3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3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E7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50A"/>
  </w:style>
  <w:style w:type="paragraph" w:styleId="Pta">
    <w:name w:val="footer"/>
    <w:basedOn w:val="Normlny"/>
    <w:link w:val="PtaChar"/>
    <w:uiPriority w:val="99"/>
    <w:semiHidden/>
    <w:unhideWhenUsed/>
    <w:rsid w:val="00B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3350A"/>
  </w:style>
  <w:style w:type="paragraph" w:styleId="Textbubliny">
    <w:name w:val="Balloon Text"/>
    <w:basedOn w:val="Normlny"/>
    <w:link w:val="TextbublinyChar"/>
    <w:uiPriority w:val="99"/>
    <w:semiHidden/>
    <w:unhideWhenUsed/>
    <w:rsid w:val="00B3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50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3350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B33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33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3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2E7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2E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86A33780B744F78D864CCED4D70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58A86-C666-4F7B-9CA3-EFAB7DABADF4}"/>
      </w:docPartPr>
      <w:docPartBody>
        <w:p w:rsidR="00732BB8" w:rsidRDefault="00B707D8" w:rsidP="00B707D8">
          <w:pPr>
            <w:pStyle w:val="7B86A33780B744F78D864CCED4D703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07D8"/>
    <w:rsid w:val="00732BB8"/>
    <w:rsid w:val="00B707D8"/>
    <w:rsid w:val="00F9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B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80F9186928D491793D10567E28CCD66">
    <w:name w:val="D80F9186928D491793D10567E28CCD66"/>
    <w:rsid w:val="00B707D8"/>
  </w:style>
  <w:style w:type="paragraph" w:customStyle="1" w:styleId="7B86A33780B744F78D864CCED4D703D2">
    <w:name w:val="7B86A33780B744F78D864CCED4D703D2"/>
    <w:rsid w:val="00B707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68D4-64CE-4704-898D-06A0ADC8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Hlboké nad Váhom                                                                                    Hlboké nad Váhom 218, 014 01 Bytča                                                                        v zastúpení starostkou obce Mgr. Karinou Hol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Hlboké nad Váhom                                                                                    Hlboké nad Váhom 218, 014 01 Bytča                                                                        v zastúpení starostkou obce Mgr. Karinou Holešovou</dc:title>
  <dc:creator>stefanjunas@gmail.com</dc:creator>
  <cp:lastModifiedBy>stefanjunas@gmail.com</cp:lastModifiedBy>
  <cp:revision>3</cp:revision>
  <cp:lastPrinted>2022-03-10T13:54:00Z</cp:lastPrinted>
  <dcterms:created xsi:type="dcterms:W3CDTF">2021-12-13T13:14:00Z</dcterms:created>
  <dcterms:modified xsi:type="dcterms:W3CDTF">2022-03-10T13:58:00Z</dcterms:modified>
</cp:coreProperties>
</file>